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B51" w:rsidRDefault="00BF6B51" w:rsidP="00BF6B51">
      <w:pPr>
        <w:ind w:left="5664"/>
        <w:rPr>
          <w:bCs/>
        </w:rPr>
      </w:pPr>
    </w:p>
    <w:p w:rsidR="00BF6B51" w:rsidRDefault="00BF6B51" w:rsidP="00BF6B51">
      <w:pPr>
        <w:ind w:left="5664"/>
        <w:rPr>
          <w:bCs/>
        </w:rPr>
      </w:pPr>
    </w:p>
    <w:p w:rsidR="002B2053" w:rsidRPr="00AF41D4" w:rsidRDefault="002B2053" w:rsidP="002B2053">
      <w:pPr>
        <w:ind w:left="5664"/>
      </w:pPr>
      <w:r w:rsidRPr="00AF41D4">
        <w:rPr>
          <w:bCs/>
        </w:rPr>
        <w:t xml:space="preserve">V Praze dne </w:t>
      </w:r>
      <w:r w:rsidR="00582686">
        <w:rPr>
          <w:bCs/>
        </w:rPr>
        <w:t>19</w:t>
      </w:r>
      <w:r w:rsidRPr="00AF41D4">
        <w:rPr>
          <w:bCs/>
        </w:rPr>
        <w:t xml:space="preserve">. března </w:t>
      </w:r>
      <w:r w:rsidR="00E178F0">
        <w:rPr>
          <w:bCs/>
        </w:rPr>
        <w:t>2020</w:t>
      </w:r>
    </w:p>
    <w:p w:rsidR="002B2053" w:rsidRPr="00AF41D4" w:rsidRDefault="002B2053" w:rsidP="002B2053">
      <w:pPr>
        <w:ind w:left="5664" w:firstLine="708"/>
      </w:pPr>
    </w:p>
    <w:p w:rsidR="002B2053" w:rsidRPr="00AF41D4" w:rsidRDefault="002B2053" w:rsidP="002B2053">
      <w:pPr>
        <w:ind w:left="5664" w:firstLine="708"/>
      </w:pPr>
    </w:p>
    <w:p w:rsidR="002B2053" w:rsidRPr="00AF41D4" w:rsidRDefault="002B2053" w:rsidP="002B2053"/>
    <w:p w:rsidR="002B2053" w:rsidRPr="00AF41D4" w:rsidRDefault="002B2053" w:rsidP="002B2053">
      <w:pPr>
        <w:ind w:left="5664" w:firstLine="708"/>
      </w:pPr>
    </w:p>
    <w:p w:rsidR="002B2053" w:rsidRPr="00AF41D4" w:rsidRDefault="002B2053" w:rsidP="002B2053"/>
    <w:p w:rsidR="002B2053" w:rsidRPr="00B07574" w:rsidRDefault="002B2053" w:rsidP="002B2053">
      <w:pPr>
        <w:jc w:val="center"/>
      </w:pPr>
      <w:r w:rsidRPr="00B07574">
        <w:t xml:space="preserve">Materiál pro výroční členskou schůzi sdružení na ochranu leasingu, úvěrů a dalších vybraných služeb poskytovaných spotřebitelům, podnikatelům a právnickým osobám s názvem </w:t>
      </w:r>
    </w:p>
    <w:p w:rsidR="002B2053" w:rsidRPr="00B07574" w:rsidRDefault="002B2053" w:rsidP="002B2053">
      <w:pPr>
        <w:jc w:val="center"/>
      </w:pPr>
    </w:p>
    <w:p w:rsidR="002B2053" w:rsidRPr="00B07574" w:rsidRDefault="002B2053" w:rsidP="002B2053">
      <w:pPr>
        <w:jc w:val="center"/>
        <w:rPr>
          <w:b/>
        </w:rPr>
      </w:pPr>
      <w:r w:rsidRPr="00B07574">
        <w:rPr>
          <w:b/>
        </w:rPr>
        <w:t xml:space="preserve">SOLUS, zájmové sdružení právnických osob </w:t>
      </w:r>
    </w:p>
    <w:p w:rsidR="002B2053" w:rsidRPr="00B07574" w:rsidRDefault="002B2053" w:rsidP="002B2053">
      <w:pPr>
        <w:jc w:val="center"/>
      </w:pPr>
      <w:r w:rsidRPr="00B07574">
        <w:t>(dále jen SOLUS nebo Sdružení)</w:t>
      </w:r>
    </w:p>
    <w:p w:rsidR="002B2053" w:rsidRPr="00B07574" w:rsidRDefault="002B2053" w:rsidP="002B2053">
      <w:pPr>
        <w:jc w:val="center"/>
      </w:pPr>
    </w:p>
    <w:p w:rsidR="002B2053" w:rsidRPr="00B07574" w:rsidRDefault="002B2053" w:rsidP="002B2053">
      <w:pPr>
        <w:jc w:val="center"/>
        <w:rPr>
          <w:b/>
        </w:rPr>
      </w:pPr>
    </w:p>
    <w:p w:rsidR="002B2053" w:rsidRPr="00B07574" w:rsidRDefault="002B2053" w:rsidP="002B2053">
      <w:pPr>
        <w:pStyle w:val="Nzev"/>
        <w:rPr>
          <w:b w:val="0"/>
          <w:bCs w:val="0"/>
          <w:sz w:val="24"/>
        </w:rPr>
      </w:pPr>
      <w:r w:rsidRPr="00C83DE1">
        <w:rPr>
          <w:b w:val="0"/>
          <w:bCs w:val="0"/>
          <w:sz w:val="24"/>
        </w:rPr>
        <w:t xml:space="preserve">(k bodu </w:t>
      </w:r>
      <w:r w:rsidR="00FD121B" w:rsidRPr="00C83DE1">
        <w:rPr>
          <w:b w:val="0"/>
          <w:bCs w:val="0"/>
          <w:sz w:val="24"/>
        </w:rPr>
        <w:t>6</w:t>
      </w:r>
      <w:r w:rsidRPr="00C83DE1">
        <w:rPr>
          <w:b w:val="0"/>
          <w:bCs w:val="0"/>
          <w:sz w:val="24"/>
        </w:rPr>
        <w:t xml:space="preserve"> programu)</w:t>
      </w:r>
      <w:bookmarkStart w:id="0" w:name="_GoBack"/>
      <w:bookmarkEnd w:id="0"/>
    </w:p>
    <w:p w:rsidR="002B2053" w:rsidRPr="00B07574" w:rsidRDefault="002B2053" w:rsidP="002B2053">
      <w:pPr>
        <w:pStyle w:val="Nzev"/>
      </w:pPr>
    </w:p>
    <w:p w:rsidR="002B2053" w:rsidRPr="00B07574" w:rsidRDefault="002B2053" w:rsidP="002B2053">
      <w:pPr>
        <w:pStyle w:val="Nzev"/>
        <w:jc w:val="left"/>
        <w:rPr>
          <w:b w:val="0"/>
          <w:bCs w:val="0"/>
          <w:sz w:val="24"/>
        </w:rPr>
      </w:pPr>
    </w:p>
    <w:p w:rsidR="002B2053" w:rsidRPr="00B07574" w:rsidRDefault="002B2053" w:rsidP="002B2053">
      <w:pPr>
        <w:pStyle w:val="Nzev"/>
        <w:jc w:val="left"/>
        <w:rPr>
          <w:b w:val="0"/>
          <w:bCs w:val="0"/>
          <w:sz w:val="24"/>
        </w:rPr>
      </w:pPr>
    </w:p>
    <w:p w:rsidR="002B2053" w:rsidRPr="00B07574" w:rsidRDefault="002B2053" w:rsidP="005D577E">
      <w:pPr>
        <w:pStyle w:val="Nzev"/>
        <w:tabs>
          <w:tab w:val="left" w:pos="567"/>
        </w:tabs>
        <w:ind w:left="567" w:hanging="567"/>
        <w:jc w:val="both"/>
        <w:rPr>
          <w:b w:val="0"/>
          <w:bCs w:val="0"/>
          <w:sz w:val="24"/>
        </w:rPr>
      </w:pPr>
      <w:r w:rsidRPr="00B07574">
        <w:rPr>
          <w:b w:val="0"/>
          <w:bCs w:val="0"/>
          <w:sz w:val="24"/>
        </w:rPr>
        <w:t xml:space="preserve">Věc: </w:t>
      </w:r>
      <w:r w:rsidR="004F7280" w:rsidRPr="004F7280">
        <w:rPr>
          <w:bCs w:val="0"/>
          <w:sz w:val="24"/>
        </w:rPr>
        <w:t xml:space="preserve">Projednání zprávy </w:t>
      </w:r>
      <w:r w:rsidR="00A671C4">
        <w:rPr>
          <w:bCs w:val="0"/>
          <w:sz w:val="24"/>
        </w:rPr>
        <w:t>pověřence ochrany údajů</w:t>
      </w:r>
      <w:r w:rsidR="004F7280" w:rsidRPr="004F7280">
        <w:rPr>
          <w:bCs w:val="0"/>
          <w:sz w:val="24"/>
        </w:rPr>
        <w:t xml:space="preserve"> </w:t>
      </w:r>
      <w:r w:rsidR="006E4B3A" w:rsidRPr="00CB6329">
        <w:rPr>
          <w:bCs w:val="0"/>
          <w:sz w:val="24"/>
        </w:rPr>
        <w:t xml:space="preserve">o podnětech týkajících se </w:t>
      </w:r>
      <w:r w:rsidR="00C74FCC" w:rsidRPr="00CB6329">
        <w:rPr>
          <w:bCs w:val="0"/>
          <w:sz w:val="24"/>
        </w:rPr>
        <w:t xml:space="preserve">ochrany </w:t>
      </w:r>
      <w:r w:rsidR="00AA4626" w:rsidRPr="00CB6329">
        <w:rPr>
          <w:bCs w:val="0"/>
          <w:sz w:val="24"/>
        </w:rPr>
        <w:t xml:space="preserve">osobních </w:t>
      </w:r>
      <w:r w:rsidR="00C74FCC" w:rsidRPr="00CB6329">
        <w:rPr>
          <w:bCs w:val="0"/>
          <w:sz w:val="24"/>
        </w:rPr>
        <w:t xml:space="preserve">údajů </w:t>
      </w:r>
      <w:r w:rsidR="004F7280" w:rsidRPr="00CB6329">
        <w:rPr>
          <w:bCs w:val="0"/>
          <w:sz w:val="24"/>
        </w:rPr>
        <w:t>v roce 201</w:t>
      </w:r>
      <w:r w:rsidR="00582686">
        <w:rPr>
          <w:bCs w:val="0"/>
          <w:sz w:val="24"/>
        </w:rPr>
        <w:t>9</w:t>
      </w:r>
    </w:p>
    <w:p w:rsidR="002B2053" w:rsidRPr="00B07574" w:rsidRDefault="002B2053" w:rsidP="002B2053">
      <w:pPr>
        <w:pStyle w:val="Nzev"/>
        <w:jc w:val="left"/>
        <w:rPr>
          <w:b w:val="0"/>
          <w:bCs w:val="0"/>
          <w:sz w:val="24"/>
        </w:rPr>
      </w:pPr>
    </w:p>
    <w:p w:rsidR="002B2053" w:rsidRPr="00B07574" w:rsidRDefault="002B2053" w:rsidP="002B2053">
      <w:pPr>
        <w:pStyle w:val="Nzev"/>
        <w:jc w:val="left"/>
        <w:rPr>
          <w:b w:val="0"/>
          <w:bCs w:val="0"/>
          <w:sz w:val="24"/>
        </w:rPr>
      </w:pPr>
    </w:p>
    <w:p w:rsidR="002B2053" w:rsidRPr="00B07574" w:rsidRDefault="002B2053" w:rsidP="002B2053">
      <w:pPr>
        <w:pStyle w:val="Nzev"/>
        <w:jc w:val="left"/>
        <w:rPr>
          <w:b w:val="0"/>
          <w:bCs w:val="0"/>
          <w:sz w:val="24"/>
        </w:rPr>
      </w:pPr>
      <w:r w:rsidRPr="00B07574">
        <w:rPr>
          <w:b w:val="0"/>
          <w:bCs w:val="0"/>
          <w:sz w:val="24"/>
        </w:rPr>
        <w:t>Návrh usnesení</w:t>
      </w:r>
    </w:p>
    <w:p w:rsidR="002B2053" w:rsidRPr="00B07574" w:rsidRDefault="002B2053" w:rsidP="002B2053">
      <w:pPr>
        <w:pStyle w:val="Nzev"/>
        <w:jc w:val="left"/>
        <w:rPr>
          <w:b w:val="0"/>
          <w:bCs w:val="0"/>
          <w:sz w:val="24"/>
        </w:rPr>
      </w:pPr>
    </w:p>
    <w:p w:rsidR="002B2053" w:rsidRPr="00B07574" w:rsidRDefault="002B2053" w:rsidP="002B2053">
      <w:pPr>
        <w:pStyle w:val="Nzev"/>
        <w:jc w:val="both"/>
        <w:rPr>
          <w:b w:val="0"/>
          <w:bCs w:val="0"/>
          <w:sz w:val="24"/>
        </w:rPr>
      </w:pPr>
    </w:p>
    <w:p w:rsidR="002B2053" w:rsidRDefault="002B2053" w:rsidP="002B2053">
      <w:pPr>
        <w:pStyle w:val="Nzev"/>
        <w:jc w:val="both"/>
        <w:rPr>
          <w:b w:val="0"/>
          <w:bCs w:val="0"/>
          <w:sz w:val="24"/>
          <w:u w:val="single"/>
        </w:rPr>
      </w:pPr>
      <w:r w:rsidRPr="00B07574">
        <w:rPr>
          <w:b w:val="0"/>
          <w:bCs w:val="0"/>
          <w:sz w:val="24"/>
          <w:u w:val="single"/>
        </w:rPr>
        <w:t xml:space="preserve">Výroční členská schůze Sdružení konaná </w:t>
      </w:r>
      <w:r w:rsidR="00582686">
        <w:rPr>
          <w:b w:val="0"/>
          <w:bCs w:val="0"/>
          <w:sz w:val="24"/>
          <w:u w:val="single"/>
        </w:rPr>
        <w:t>19</w:t>
      </w:r>
      <w:r w:rsidRPr="00B07574">
        <w:rPr>
          <w:b w:val="0"/>
          <w:bCs w:val="0"/>
          <w:sz w:val="24"/>
          <w:u w:val="single"/>
        </w:rPr>
        <w:t>. března 20</w:t>
      </w:r>
      <w:r w:rsidR="00E178F0">
        <w:rPr>
          <w:b w:val="0"/>
          <w:bCs w:val="0"/>
          <w:sz w:val="24"/>
          <w:u w:val="single"/>
        </w:rPr>
        <w:t>20</w:t>
      </w:r>
      <w:r w:rsidRPr="00B07574">
        <w:rPr>
          <w:b w:val="0"/>
          <w:bCs w:val="0"/>
          <w:sz w:val="24"/>
          <w:u w:val="single"/>
        </w:rPr>
        <w:t>:</w:t>
      </w:r>
    </w:p>
    <w:p w:rsidR="004F7280" w:rsidRPr="00B07574" w:rsidRDefault="004F7280" w:rsidP="002B2053">
      <w:pPr>
        <w:pStyle w:val="Nzev"/>
        <w:jc w:val="both"/>
        <w:rPr>
          <w:b w:val="0"/>
          <w:bCs w:val="0"/>
          <w:sz w:val="24"/>
          <w:u w:val="single"/>
        </w:rPr>
      </w:pPr>
    </w:p>
    <w:p w:rsidR="002B2053" w:rsidRPr="00B07574" w:rsidRDefault="004F7280" w:rsidP="00A671C4">
      <w:pPr>
        <w:pStyle w:val="Nzev"/>
        <w:numPr>
          <w:ilvl w:val="0"/>
          <w:numId w:val="7"/>
        </w:numPr>
        <w:jc w:val="both"/>
        <w:rPr>
          <w:b w:val="0"/>
          <w:bCs w:val="0"/>
          <w:sz w:val="24"/>
        </w:rPr>
      </w:pPr>
      <w:r w:rsidRPr="00425645">
        <w:rPr>
          <w:bCs w:val="0"/>
          <w:sz w:val="24"/>
        </w:rPr>
        <w:t>bere na vědomí</w:t>
      </w:r>
      <w:r w:rsidRPr="004F7280">
        <w:rPr>
          <w:b w:val="0"/>
          <w:bCs w:val="0"/>
          <w:sz w:val="24"/>
        </w:rPr>
        <w:t xml:space="preserve"> zprávu </w:t>
      </w:r>
      <w:r w:rsidR="00A671C4">
        <w:rPr>
          <w:b w:val="0"/>
          <w:bCs w:val="0"/>
          <w:sz w:val="24"/>
        </w:rPr>
        <w:t>pověřence ochrany údajů za rok 201</w:t>
      </w:r>
      <w:r w:rsidR="00582686">
        <w:rPr>
          <w:b w:val="0"/>
          <w:bCs w:val="0"/>
          <w:sz w:val="24"/>
        </w:rPr>
        <w:t>9</w:t>
      </w:r>
      <w:r w:rsidR="00A671C4">
        <w:rPr>
          <w:b w:val="0"/>
          <w:bCs w:val="0"/>
          <w:sz w:val="24"/>
        </w:rPr>
        <w:t>.</w:t>
      </w:r>
    </w:p>
    <w:p w:rsidR="002B2053" w:rsidRPr="00B07574" w:rsidRDefault="002B2053" w:rsidP="002B2053">
      <w:pPr>
        <w:pStyle w:val="Nzev"/>
      </w:pPr>
    </w:p>
    <w:p w:rsidR="002B2053" w:rsidRPr="00B07574" w:rsidRDefault="002B2053" w:rsidP="002B2053">
      <w:pPr>
        <w:pStyle w:val="Nzev"/>
      </w:pPr>
    </w:p>
    <w:p w:rsidR="002B2053" w:rsidRPr="00B07574" w:rsidRDefault="002B2053" w:rsidP="002B2053">
      <w:pPr>
        <w:pStyle w:val="Nzev"/>
      </w:pPr>
    </w:p>
    <w:p w:rsidR="00693A8F" w:rsidRDefault="00693A8F" w:rsidP="00560FA8">
      <w:pPr>
        <w:pStyle w:val="Nzev"/>
        <w:jc w:val="left"/>
      </w:pPr>
    </w:p>
    <w:p w:rsidR="00A671C4" w:rsidRDefault="00A671C4" w:rsidP="00560FA8">
      <w:pPr>
        <w:pStyle w:val="Nzev"/>
        <w:jc w:val="left"/>
      </w:pPr>
    </w:p>
    <w:p w:rsidR="00A671C4" w:rsidRPr="00B07574" w:rsidRDefault="00A671C4" w:rsidP="00560FA8">
      <w:pPr>
        <w:pStyle w:val="Nzev"/>
        <w:jc w:val="left"/>
      </w:pPr>
    </w:p>
    <w:p w:rsidR="002B2053" w:rsidRPr="00B07574" w:rsidRDefault="002B2053" w:rsidP="002B2053">
      <w:pPr>
        <w:pStyle w:val="Nzev"/>
      </w:pPr>
    </w:p>
    <w:p w:rsidR="00BF6B51" w:rsidRPr="00AF41D4" w:rsidRDefault="002B2053" w:rsidP="00063B06">
      <w:pPr>
        <w:pStyle w:val="Zkladntext"/>
        <w:spacing w:after="0"/>
        <w:jc w:val="both"/>
        <w:rPr>
          <w:b/>
        </w:rPr>
      </w:pPr>
      <w:r w:rsidRPr="00B07574">
        <w:rPr>
          <w:b/>
          <w:bCs/>
        </w:rPr>
        <w:t>Předkládá: Rada sdružení SOLUS</w:t>
      </w:r>
      <w:r w:rsidR="00560FA8">
        <w:rPr>
          <w:b/>
          <w:bCs/>
        </w:rPr>
        <w:t xml:space="preserve">, </w:t>
      </w:r>
      <w:r w:rsidR="00A671C4">
        <w:rPr>
          <w:b/>
          <w:bCs/>
        </w:rPr>
        <w:t xml:space="preserve">pověřenec ochrany údajů </w:t>
      </w:r>
      <w:r w:rsidR="00560FA8">
        <w:rPr>
          <w:b/>
          <w:bCs/>
        </w:rPr>
        <w:t xml:space="preserve"> </w:t>
      </w:r>
    </w:p>
    <w:p w:rsidR="00BF6B51" w:rsidRPr="00AF41D4" w:rsidRDefault="00BF6B51" w:rsidP="00BF6B51">
      <w:pPr>
        <w:pStyle w:val="Nzev"/>
        <w:jc w:val="left"/>
        <w:rPr>
          <w:b w:val="0"/>
          <w:bCs w:val="0"/>
          <w:sz w:val="24"/>
        </w:rPr>
      </w:pPr>
    </w:p>
    <w:p w:rsidR="00A671C4" w:rsidRDefault="00A42237" w:rsidP="00560FA8">
      <w:pPr>
        <w:jc w:val="center"/>
        <w:rPr>
          <w:b/>
          <w:bCs/>
        </w:rPr>
      </w:pPr>
      <w:r w:rsidRPr="00B07574">
        <w:rPr>
          <w:b/>
          <w:bCs/>
        </w:rPr>
        <w:tab/>
      </w:r>
    </w:p>
    <w:p w:rsidR="007820B7" w:rsidRDefault="00A671C4" w:rsidP="00560FA8">
      <w:pPr>
        <w:jc w:val="center"/>
        <w:rPr>
          <w:b/>
          <w:bCs/>
        </w:rPr>
      </w:pPr>
      <w:r>
        <w:rPr>
          <w:b/>
          <w:bCs/>
        </w:rPr>
        <w:br w:type="page"/>
      </w:r>
    </w:p>
    <w:p w:rsidR="00560FA8" w:rsidRDefault="00560FA8" w:rsidP="00560FA8">
      <w:pPr>
        <w:jc w:val="center"/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lastRenderedPageBreak/>
        <w:t xml:space="preserve">Zpráva </w:t>
      </w:r>
      <w:r w:rsidR="00A671C4">
        <w:rPr>
          <w:b/>
          <w:bCs/>
          <w:sz w:val="28"/>
          <w:u w:val="single"/>
        </w:rPr>
        <w:t>pověřence ochrany údajů</w:t>
      </w:r>
      <w:r>
        <w:rPr>
          <w:b/>
          <w:bCs/>
          <w:sz w:val="28"/>
          <w:u w:val="single"/>
        </w:rPr>
        <w:t xml:space="preserve"> zájmového sdružení právnických osob SOLUS</w:t>
      </w:r>
    </w:p>
    <w:p w:rsidR="00560FA8" w:rsidRDefault="00560FA8" w:rsidP="00560FA8">
      <w:pPr>
        <w:jc w:val="center"/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>za rok 201</w:t>
      </w:r>
      <w:r w:rsidR="00582686">
        <w:rPr>
          <w:b/>
          <w:bCs/>
          <w:sz w:val="28"/>
          <w:u w:val="single"/>
        </w:rPr>
        <w:t>9</w:t>
      </w:r>
    </w:p>
    <w:p w:rsidR="00560FA8" w:rsidRDefault="00560FA8" w:rsidP="00A42237">
      <w:pPr>
        <w:pStyle w:val="Nzev"/>
        <w:jc w:val="left"/>
        <w:rPr>
          <w:b w:val="0"/>
          <w:bCs w:val="0"/>
          <w:sz w:val="24"/>
        </w:rPr>
      </w:pPr>
    </w:p>
    <w:p w:rsidR="007820B7" w:rsidRDefault="007820B7" w:rsidP="00A42237">
      <w:pPr>
        <w:pStyle w:val="Nzev"/>
        <w:jc w:val="left"/>
        <w:rPr>
          <w:b w:val="0"/>
          <w:bCs w:val="0"/>
          <w:sz w:val="24"/>
        </w:rPr>
      </w:pPr>
    </w:p>
    <w:p w:rsidR="00FF4479" w:rsidRPr="00DD1D7E" w:rsidRDefault="007820B7" w:rsidP="00DF6A1F">
      <w:pPr>
        <w:pStyle w:val="Nzev"/>
        <w:jc w:val="both"/>
        <w:rPr>
          <w:b w:val="0"/>
          <w:bCs w:val="0"/>
          <w:sz w:val="22"/>
          <w:szCs w:val="22"/>
        </w:rPr>
      </w:pPr>
      <w:r w:rsidRPr="00DD1D7E">
        <w:rPr>
          <w:b w:val="0"/>
          <w:bCs w:val="0"/>
          <w:sz w:val="22"/>
          <w:szCs w:val="22"/>
        </w:rPr>
        <w:t>Pověřenec ochrany údajů podle ustanovení článku 14</w:t>
      </w:r>
      <w:r w:rsidR="00DF6A1F" w:rsidRPr="00DD1D7E">
        <w:rPr>
          <w:b w:val="0"/>
          <w:bCs w:val="0"/>
          <w:sz w:val="22"/>
          <w:szCs w:val="22"/>
        </w:rPr>
        <w:t xml:space="preserve"> </w:t>
      </w:r>
      <w:r w:rsidRPr="00DD1D7E">
        <w:rPr>
          <w:b w:val="0"/>
          <w:bCs w:val="0"/>
          <w:sz w:val="22"/>
          <w:szCs w:val="22"/>
        </w:rPr>
        <w:t xml:space="preserve">Stanov Sdružení </w:t>
      </w:r>
      <w:r w:rsidR="00DF6A1F" w:rsidRPr="00DD1D7E">
        <w:rPr>
          <w:b w:val="0"/>
          <w:bCs w:val="0"/>
          <w:sz w:val="22"/>
          <w:szCs w:val="22"/>
        </w:rPr>
        <w:t xml:space="preserve">poskytuje Sdružení, informace a rady ohledně povinností v oblasti ochrany osobních údajů, dohlíží na dodržování stanovených povinností, vyjadřuje se k posouzení dopadů zpracování osobních údajů a dohlíží na jeho provedení, a taky </w:t>
      </w:r>
      <w:r w:rsidRPr="00DD1D7E">
        <w:rPr>
          <w:b w:val="0"/>
          <w:bCs w:val="0"/>
          <w:sz w:val="22"/>
          <w:szCs w:val="22"/>
        </w:rPr>
        <w:t>spolupracuje s Úřadem pro ochranu osobních údajů a dohlíží na odpovědi poskytované Úřadu pro ochranu osobních údajů, jakož i jednotlivým subjektům údajů.</w:t>
      </w:r>
    </w:p>
    <w:p w:rsidR="00DF6A1F" w:rsidRPr="00DD1D7E" w:rsidRDefault="00DF6A1F" w:rsidP="00CB6329">
      <w:pPr>
        <w:jc w:val="both"/>
        <w:rPr>
          <w:sz w:val="22"/>
          <w:szCs w:val="22"/>
        </w:rPr>
      </w:pPr>
    </w:p>
    <w:p w:rsidR="003E78E4" w:rsidRPr="00DD1D7E" w:rsidRDefault="00DF0B56" w:rsidP="00CB6329">
      <w:pPr>
        <w:jc w:val="both"/>
        <w:rPr>
          <w:sz w:val="22"/>
          <w:szCs w:val="22"/>
        </w:rPr>
      </w:pPr>
      <w:r w:rsidRPr="00DD1D7E">
        <w:rPr>
          <w:sz w:val="22"/>
          <w:szCs w:val="22"/>
        </w:rPr>
        <w:t xml:space="preserve">Pověřenec vybavuje </w:t>
      </w:r>
      <w:r w:rsidRPr="00DD1D7E">
        <w:rPr>
          <w:sz w:val="22"/>
          <w:szCs w:val="22"/>
          <w:u w:val="single"/>
        </w:rPr>
        <w:t>žádosti, resp. stížnosti subjektů údajů</w:t>
      </w:r>
      <w:r w:rsidRPr="00DD1D7E">
        <w:rPr>
          <w:sz w:val="22"/>
          <w:szCs w:val="22"/>
        </w:rPr>
        <w:t xml:space="preserve">, které obdrží emailem, poštou nebo jsou mu postoupené z klientského servisu Sdružení. </w:t>
      </w:r>
      <w:r w:rsidR="005B115D" w:rsidRPr="00DD1D7E">
        <w:rPr>
          <w:sz w:val="22"/>
          <w:szCs w:val="22"/>
        </w:rPr>
        <w:t>V roce 201</w:t>
      </w:r>
      <w:r w:rsidR="00135D57" w:rsidRPr="00DD1D7E">
        <w:rPr>
          <w:sz w:val="22"/>
          <w:szCs w:val="22"/>
        </w:rPr>
        <w:t>9</w:t>
      </w:r>
      <w:r w:rsidR="005B115D" w:rsidRPr="00DD1D7E">
        <w:rPr>
          <w:sz w:val="22"/>
          <w:szCs w:val="22"/>
        </w:rPr>
        <w:t xml:space="preserve"> bylo pověřenc</w:t>
      </w:r>
      <w:r w:rsidR="00BC3A12" w:rsidRPr="00DD1D7E">
        <w:rPr>
          <w:sz w:val="22"/>
          <w:szCs w:val="22"/>
        </w:rPr>
        <w:t xml:space="preserve">em vybaveno </w:t>
      </w:r>
      <w:r w:rsidR="00135D57" w:rsidRPr="00DD1D7E">
        <w:rPr>
          <w:sz w:val="22"/>
          <w:szCs w:val="22"/>
        </w:rPr>
        <w:t xml:space="preserve">přes </w:t>
      </w:r>
      <w:r w:rsidR="00BD1785" w:rsidRPr="00DD1D7E">
        <w:rPr>
          <w:sz w:val="22"/>
          <w:szCs w:val="22"/>
        </w:rPr>
        <w:t>200 emailových</w:t>
      </w:r>
      <w:r w:rsidR="00BC3A12" w:rsidRPr="00DD1D7E">
        <w:rPr>
          <w:sz w:val="22"/>
          <w:szCs w:val="22"/>
        </w:rPr>
        <w:t xml:space="preserve"> žádostí, v průměru </w:t>
      </w:r>
      <w:r w:rsidR="00135D57" w:rsidRPr="00DD1D7E">
        <w:rPr>
          <w:sz w:val="22"/>
          <w:szCs w:val="22"/>
        </w:rPr>
        <w:t>1</w:t>
      </w:r>
      <w:r w:rsidR="00BC3A12" w:rsidRPr="00DD1D7E">
        <w:rPr>
          <w:sz w:val="22"/>
          <w:szCs w:val="22"/>
        </w:rPr>
        <w:t xml:space="preserve">8 měsíčně. Jednalo se většinou o žádosti o výmaz, </w:t>
      </w:r>
      <w:r w:rsidR="00CB6329" w:rsidRPr="00DD1D7E">
        <w:rPr>
          <w:sz w:val="22"/>
          <w:szCs w:val="22"/>
        </w:rPr>
        <w:t xml:space="preserve">příp. o uplatnění práva na přístup k osobním údajům. </w:t>
      </w:r>
      <w:r w:rsidR="003E78E4" w:rsidRPr="00DD1D7E">
        <w:rPr>
          <w:sz w:val="22"/>
          <w:szCs w:val="22"/>
        </w:rPr>
        <w:t xml:space="preserve">Přibližně v 10 případech došlo k výmazu záznamu z důvodu jeho neoprávněnosti. </w:t>
      </w:r>
    </w:p>
    <w:p w:rsidR="00772EE6" w:rsidRPr="00DD1D7E" w:rsidRDefault="00CB6329" w:rsidP="00CB6329">
      <w:pPr>
        <w:jc w:val="both"/>
        <w:rPr>
          <w:sz w:val="22"/>
          <w:szCs w:val="22"/>
        </w:rPr>
      </w:pPr>
      <w:r w:rsidRPr="00DD1D7E">
        <w:rPr>
          <w:sz w:val="22"/>
          <w:szCs w:val="22"/>
        </w:rPr>
        <w:t xml:space="preserve">Počet písemných žádostí komplexnějšího charakteru, které </w:t>
      </w:r>
      <w:proofErr w:type="gramStart"/>
      <w:r w:rsidRPr="00DD1D7E">
        <w:rPr>
          <w:sz w:val="22"/>
          <w:szCs w:val="22"/>
        </w:rPr>
        <w:t>nevybaví</w:t>
      </w:r>
      <w:proofErr w:type="gramEnd"/>
      <w:r w:rsidRPr="00DD1D7E">
        <w:rPr>
          <w:sz w:val="22"/>
          <w:szCs w:val="22"/>
        </w:rPr>
        <w:t xml:space="preserve"> klientský servis se </w:t>
      </w:r>
      <w:proofErr w:type="gramStart"/>
      <w:r w:rsidRPr="00DD1D7E">
        <w:rPr>
          <w:sz w:val="22"/>
          <w:szCs w:val="22"/>
        </w:rPr>
        <w:t>pohyboval</w:t>
      </w:r>
      <w:proofErr w:type="gramEnd"/>
      <w:r w:rsidRPr="00DD1D7E">
        <w:rPr>
          <w:sz w:val="22"/>
          <w:szCs w:val="22"/>
        </w:rPr>
        <w:t xml:space="preserve"> v jednotkách měsíčně</w:t>
      </w:r>
      <w:r w:rsidR="00030F0F" w:rsidRPr="00DD1D7E">
        <w:rPr>
          <w:sz w:val="22"/>
          <w:szCs w:val="22"/>
        </w:rPr>
        <w:t>, jelikož fungování je nastaveno způsobem, který umožňuje poskytnutí odpovědi většině subjektů údajů klientským servisem</w:t>
      </w:r>
      <w:r w:rsidRPr="00DD1D7E">
        <w:rPr>
          <w:sz w:val="22"/>
          <w:szCs w:val="22"/>
        </w:rPr>
        <w:t xml:space="preserve">. </w:t>
      </w:r>
    </w:p>
    <w:p w:rsidR="00772EE6" w:rsidRPr="00DD1D7E" w:rsidRDefault="00772EE6" w:rsidP="00560FA8">
      <w:pPr>
        <w:rPr>
          <w:sz w:val="22"/>
          <w:szCs w:val="22"/>
        </w:rPr>
      </w:pPr>
    </w:p>
    <w:p w:rsidR="00EB5D37" w:rsidRPr="00DD1D7E" w:rsidRDefault="00DF0B56" w:rsidP="00AA4626">
      <w:pPr>
        <w:jc w:val="both"/>
        <w:rPr>
          <w:sz w:val="22"/>
          <w:szCs w:val="22"/>
        </w:rPr>
      </w:pPr>
      <w:r w:rsidRPr="00DD1D7E">
        <w:rPr>
          <w:sz w:val="22"/>
          <w:szCs w:val="22"/>
        </w:rPr>
        <w:t xml:space="preserve">S </w:t>
      </w:r>
      <w:r w:rsidRPr="00DD1D7E">
        <w:rPr>
          <w:sz w:val="22"/>
          <w:szCs w:val="22"/>
          <w:u w:val="single"/>
        </w:rPr>
        <w:t>Úřadem pro ochranu osobních údajů</w:t>
      </w:r>
      <w:r w:rsidRPr="00DD1D7E">
        <w:rPr>
          <w:sz w:val="22"/>
          <w:szCs w:val="22"/>
        </w:rPr>
        <w:t xml:space="preserve"> („ÚOOÚ“), jednalo Sdružení a pověřenec v</w:t>
      </w:r>
      <w:r w:rsidR="007820B7" w:rsidRPr="00DD1D7E">
        <w:rPr>
          <w:sz w:val="22"/>
          <w:szCs w:val="22"/>
        </w:rPr>
        <w:t> roce 201</w:t>
      </w:r>
      <w:r w:rsidR="00BD1785" w:rsidRPr="00DD1D7E">
        <w:rPr>
          <w:sz w:val="22"/>
          <w:szCs w:val="22"/>
        </w:rPr>
        <w:t>9</w:t>
      </w:r>
      <w:r w:rsidR="007820B7" w:rsidRPr="00DD1D7E">
        <w:rPr>
          <w:sz w:val="22"/>
          <w:szCs w:val="22"/>
        </w:rPr>
        <w:t xml:space="preserve"> </w:t>
      </w:r>
      <w:r w:rsidR="00EB5D37" w:rsidRPr="00DD1D7E">
        <w:rPr>
          <w:sz w:val="22"/>
          <w:szCs w:val="22"/>
        </w:rPr>
        <w:t xml:space="preserve">celkem </w:t>
      </w:r>
      <w:r w:rsidR="00BD1785" w:rsidRPr="00DD1D7E">
        <w:rPr>
          <w:sz w:val="22"/>
          <w:szCs w:val="22"/>
        </w:rPr>
        <w:t>dva</w:t>
      </w:r>
      <w:r w:rsidR="00EB5D37" w:rsidRPr="00DD1D7E">
        <w:rPr>
          <w:sz w:val="22"/>
          <w:szCs w:val="22"/>
        </w:rPr>
        <w:t xml:space="preserve">krát. </w:t>
      </w:r>
      <w:r w:rsidRPr="00DD1D7E">
        <w:rPr>
          <w:sz w:val="22"/>
          <w:szCs w:val="22"/>
        </w:rPr>
        <w:t xml:space="preserve">Jednalo se o následující případy, přičemž ani v jednom případě nedošlo k uložení sankce ani opatření k nápravě. </w:t>
      </w:r>
    </w:p>
    <w:p w:rsidR="00DF43FF" w:rsidRPr="00DD1D7E" w:rsidRDefault="00DF43FF" w:rsidP="00560FA8">
      <w:pPr>
        <w:rPr>
          <w:sz w:val="22"/>
          <w:szCs w:val="22"/>
        </w:rPr>
      </w:pPr>
    </w:p>
    <w:p w:rsidR="001851EB" w:rsidRPr="00DD1D7E" w:rsidRDefault="00FF4479" w:rsidP="00FF4479">
      <w:pPr>
        <w:numPr>
          <w:ilvl w:val="0"/>
          <w:numId w:val="8"/>
        </w:numPr>
        <w:ind w:left="284" w:hanging="284"/>
        <w:jc w:val="both"/>
        <w:rPr>
          <w:sz w:val="22"/>
          <w:szCs w:val="22"/>
        </w:rPr>
      </w:pPr>
      <w:r w:rsidRPr="00DD1D7E">
        <w:rPr>
          <w:sz w:val="22"/>
          <w:szCs w:val="22"/>
        </w:rPr>
        <w:t xml:space="preserve">V </w:t>
      </w:r>
      <w:r w:rsidR="00BD1785" w:rsidRPr="00DD1D7E">
        <w:rPr>
          <w:sz w:val="22"/>
          <w:szCs w:val="22"/>
        </w:rPr>
        <w:t>dubnu</w:t>
      </w:r>
      <w:r w:rsidRPr="00DD1D7E">
        <w:rPr>
          <w:sz w:val="22"/>
          <w:szCs w:val="22"/>
        </w:rPr>
        <w:t xml:space="preserve"> 201</w:t>
      </w:r>
      <w:r w:rsidR="00BD1785" w:rsidRPr="00DD1D7E">
        <w:rPr>
          <w:sz w:val="22"/>
          <w:szCs w:val="22"/>
        </w:rPr>
        <w:t>9</w:t>
      </w:r>
      <w:r w:rsidRPr="00DD1D7E">
        <w:rPr>
          <w:sz w:val="22"/>
          <w:szCs w:val="22"/>
        </w:rPr>
        <w:t xml:space="preserve"> byl</w:t>
      </w:r>
      <w:r w:rsidR="00BD1785" w:rsidRPr="00DD1D7E">
        <w:rPr>
          <w:sz w:val="22"/>
          <w:szCs w:val="22"/>
        </w:rPr>
        <w:t>o</w:t>
      </w:r>
      <w:r w:rsidRPr="00DD1D7E">
        <w:rPr>
          <w:sz w:val="22"/>
          <w:szCs w:val="22"/>
        </w:rPr>
        <w:t xml:space="preserve"> Sdružení ze strany </w:t>
      </w:r>
      <w:r w:rsidR="001851EB" w:rsidRPr="00DD1D7E">
        <w:rPr>
          <w:sz w:val="22"/>
          <w:szCs w:val="22"/>
        </w:rPr>
        <w:t xml:space="preserve">ÚOOÚ </w:t>
      </w:r>
      <w:r w:rsidRPr="00DD1D7E">
        <w:rPr>
          <w:sz w:val="22"/>
          <w:szCs w:val="22"/>
        </w:rPr>
        <w:t>doručen</w:t>
      </w:r>
      <w:r w:rsidR="00BD1785" w:rsidRPr="00DD1D7E">
        <w:rPr>
          <w:sz w:val="22"/>
          <w:szCs w:val="22"/>
        </w:rPr>
        <w:t>o</w:t>
      </w:r>
      <w:r w:rsidRPr="00DD1D7E">
        <w:rPr>
          <w:sz w:val="22"/>
          <w:szCs w:val="22"/>
        </w:rPr>
        <w:t xml:space="preserve"> </w:t>
      </w:r>
      <w:r w:rsidR="00BD1785" w:rsidRPr="00DD1D7E">
        <w:rPr>
          <w:sz w:val="22"/>
          <w:szCs w:val="22"/>
        </w:rPr>
        <w:t>Upozornění správci osobních údajů na povinnosti při zpracování osobních údajů</w:t>
      </w:r>
      <w:r w:rsidR="001851EB" w:rsidRPr="00DD1D7E">
        <w:rPr>
          <w:sz w:val="22"/>
          <w:szCs w:val="22"/>
        </w:rPr>
        <w:t xml:space="preserve"> týkající se zpracování přesných osobních údajů v souvislosti s osobami osvobozenými od placení pohledávek v insolvenčním řízení. </w:t>
      </w:r>
    </w:p>
    <w:p w:rsidR="001851EB" w:rsidRPr="00DD1D7E" w:rsidRDefault="001851EB" w:rsidP="001851EB">
      <w:pPr>
        <w:ind w:left="284"/>
        <w:jc w:val="both"/>
        <w:rPr>
          <w:sz w:val="22"/>
          <w:szCs w:val="22"/>
        </w:rPr>
      </w:pPr>
      <w:r w:rsidRPr="00DD1D7E">
        <w:rPr>
          <w:sz w:val="22"/>
          <w:szCs w:val="22"/>
        </w:rPr>
        <w:t xml:space="preserve">ÚOOÚ v Upozornění Sdružení vytýkal, že pokud je u pohledávky uvedena pouze výše částky bez informace o oddlužení, je takové sdělení pro členy sdružení SOLUS nepřesné, neúplné a zavádějící a uvedl, že je důvodné a v souladu s GDPR v registru uvádět též i informaci o osvobození dlužníka od placení pohledávek na základě insolvenčního zákona. </w:t>
      </w:r>
    </w:p>
    <w:p w:rsidR="00FF4479" w:rsidRPr="00DD1D7E" w:rsidRDefault="001851EB" w:rsidP="001851EB">
      <w:pPr>
        <w:ind w:left="284"/>
        <w:jc w:val="both"/>
        <w:rPr>
          <w:sz w:val="22"/>
          <w:szCs w:val="22"/>
        </w:rPr>
      </w:pPr>
      <w:r w:rsidRPr="00DD1D7E">
        <w:rPr>
          <w:sz w:val="22"/>
          <w:szCs w:val="22"/>
        </w:rPr>
        <w:t xml:space="preserve">Pověřenec po konzultaci s Radou zaslal ÚOOÚ </w:t>
      </w:r>
      <w:r w:rsidR="004B4ADD">
        <w:rPr>
          <w:sz w:val="22"/>
          <w:szCs w:val="22"/>
        </w:rPr>
        <w:t>o</w:t>
      </w:r>
      <w:r w:rsidRPr="00DD1D7E">
        <w:rPr>
          <w:sz w:val="22"/>
          <w:szCs w:val="22"/>
        </w:rPr>
        <w:t xml:space="preserve">dpověď s vysvětlením dopadu osvobození od placení pohledávek v insolvenčním řízení, vysvětlením zpracovávání údajů o dluzích, od nichž placení byl dlužník osvobozen a používaní příznaku U </w:t>
      </w:r>
      <w:proofErr w:type="spellStart"/>
      <w:r w:rsidRPr="00DD1D7E">
        <w:rPr>
          <w:sz w:val="22"/>
          <w:szCs w:val="22"/>
        </w:rPr>
        <w:t>u</w:t>
      </w:r>
      <w:proofErr w:type="spellEnd"/>
      <w:r w:rsidRPr="00DD1D7E">
        <w:rPr>
          <w:sz w:val="22"/>
          <w:szCs w:val="22"/>
        </w:rPr>
        <w:t xml:space="preserve"> těchto dluhů.</w:t>
      </w:r>
    </w:p>
    <w:p w:rsidR="00DF43FF" w:rsidRPr="00DD1D7E" w:rsidRDefault="000F27C6" w:rsidP="00FF4479">
      <w:pPr>
        <w:ind w:left="284"/>
        <w:jc w:val="both"/>
        <w:rPr>
          <w:sz w:val="22"/>
          <w:szCs w:val="22"/>
          <w:highlight w:val="yellow"/>
        </w:rPr>
      </w:pPr>
      <w:r w:rsidRPr="00DD1D7E">
        <w:rPr>
          <w:sz w:val="22"/>
          <w:szCs w:val="22"/>
        </w:rPr>
        <w:t>Sdružení od ÚOOÚ neobdrželo žádnou odpověď.</w:t>
      </w:r>
    </w:p>
    <w:p w:rsidR="00DF43FF" w:rsidRPr="00DD1D7E" w:rsidRDefault="00DF43FF" w:rsidP="00560FA8">
      <w:pPr>
        <w:rPr>
          <w:sz w:val="22"/>
          <w:szCs w:val="22"/>
          <w:highlight w:val="yellow"/>
        </w:rPr>
      </w:pPr>
    </w:p>
    <w:p w:rsidR="000F27C6" w:rsidRPr="00DD1D7E" w:rsidRDefault="00FF4479" w:rsidP="000F27C6">
      <w:pPr>
        <w:numPr>
          <w:ilvl w:val="0"/>
          <w:numId w:val="8"/>
        </w:numPr>
        <w:ind w:left="284"/>
        <w:jc w:val="both"/>
        <w:rPr>
          <w:sz w:val="22"/>
          <w:szCs w:val="22"/>
        </w:rPr>
      </w:pPr>
      <w:r w:rsidRPr="00DD1D7E">
        <w:rPr>
          <w:sz w:val="22"/>
          <w:szCs w:val="22"/>
        </w:rPr>
        <w:t>V září 201</w:t>
      </w:r>
      <w:r w:rsidR="000F27C6" w:rsidRPr="00DD1D7E">
        <w:rPr>
          <w:sz w:val="22"/>
          <w:szCs w:val="22"/>
        </w:rPr>
        <w:t>9</w:t>
      </w:r>
      <w:r w:rsidRPr="00DD1D7E">
        <w:rPr>
          <w:sz w:val="22"/>
          <w:szCs w:val="22"/>
        </w:rPr>
        <w:t xml:space="preserve"> bylo Sdružení ze strany </w:t>
      </w:r>
      <w:r w:rsidR="000F27C6" w:rsidRPr="00DD1D7E">
        <w:rPr>
          <w:sz w:val="22"/>
          <w:szCs w:val="22"/>
        </w:rPr>
        <w:t xml:space="preserve">ÚOOÚ </w:t>
      </w:r>
      <w:r w:rsidRPr="00DD1D7E">
        <w:rPr>
          <w:sz w:val="22"/>
          <w:szCs w:val="22"/>
        </w:rPr>
        <w:t xml:space="preserve">doručeno </w:t>
      </w:r>
      <w:r w:rsidR="000F27C6" w:rsidRPr="00DD1D7E">
        <w:rPr>
          <w:sz w:val="22"/>
          <w:szCs w:val="22"/>
        </w:rPr>
        <w:t xml:space="preserve">Upozornění správci osobních údajů na povinnosti při zpracování osobních údajů z důvodu nejasné informace ohledně uplatnění práva na přístup k osobním údajům na základě GDPR na webových stránkách SOLUS a bezplatnosti tohoto uplatnění.   </w:t>
      </w:r>
    </w:p>
    <w:p w:rsidR="00F52537" w:rsidRPr="00DD1D7E" w:rsidRDefault="000F27C6" w:rsidP="00F52537">
      <w:pPr>
        <w:ind w:left="284"/>
        <w:jc w:val="both"/>
        <w:rPr>
          <w:sz w:val="22"/>
          <w:szCs w:val="22"/>
        </w:rPr>
      </w:pPr>
      <w:r w:rsidRPr="00DD1D7E">
        <w:rPr>
          <w:sz w:val="22"/>
          <w:szCs w:val="22"/>
        </w:rPr>
        <w:t>Na webových stránkách sdružení SOLUS byly</w:t>
      </w:r>
      <w:r w:rsidR="00F52537" w:rsidRPr="00DD1D7E">
        <w:rPr>
          <w:sz w:val="22"/>
          <w:szCs w:val="22"/>
        </w:rPr>
        <w:t xml:space="preserve"> v</w:t>
      </w:r>
      <w:r w:rsidRPr="00DD1D7E">
        <w:rPr>
          <w:sz w:val="22"/>
          <w:szCs w:val="22"/>
        </w:rPr>
        <w:t xml:space="preserve"> </w:t>
      </w:r>
      <w:r w:rsidR="003E78E4" w:rsidRPr="00DD1D7E">
        <w:rPr>
          <w:sz w:val="22"/>
          <w:szCs w:val="22"/>
        </w:rPr>
        <w:t>říjnu</w:t>
      </w:r>
      <w:r w:rsidRPr="00DD1D7E">
        <w:rPr>
          <w:sz w:val="22"/>
          <w:szCs w:val="22"/>
        </w:rPr>
        <w:t xml:space="preserve"> 2019 provedeny změny dle návrhu změn schváleného Radou </w:t>
      </w:r>
      <w:r w:rsidR="00F52537" w:rsidRPr="00DD1D7E">
        <w:rPr>
          <w:sz w:val="22"/>
          <w:szCs w:val="22"/>
        </w:rPr>
        <w:t xml:space="preserve">na </w:t>
      </w:r>
      <w:r w:rsidR="003E78E4" w:rsidRPr="00DD1D7E">
        <w:rPr>
          <w:sz w:val="22"/>
          <w:szCs w:val="22"/>
        </w:rPr>
        <w:t>říjnové</w:t>
      </w:r>
      <w:r w:rsidR="00F52537" w:rsidRPr="00DD1D7E">
        <w:rPr>
          <w:sz w:val="22"/>
          <w:szCs w:val="22"/>
        </w:rPr>
        <w:t xml:space="preserve"> schůzi </w:t>
      </w:r>
      <w:r w:rsidRPr="00DD1D7E">
        <w:rPr>
          <w:sz w:val="22"/>
          <w:szCs w:val="22"/>
        </w:rPr>
        <w:t xml:space="preserve">za účelem transparentnějšího procesu uplatňování práva na přístup k informacím. Formulář pro přístup k osobním údajům </w:t>
      </w:r>
      <w:r w:rsidR="00F52537" w:rsidRPr="00DD1D7E">
        <w:rPr>
          <w:sz w:val="22"/>
          <w:szCs w:val="22"/>
        </w:rPr>
        <w:t>byl</w:t>
      </w:r>
      <w:r w:rsidRPr="00DD1D7E">
        <w:rPr>
          <w:sz w:val="22"/>
          <w:szCs w:val="22"/>
        </w:rPr>
        <w:t xml:space="preserve"> </w:t>
      </w:r>
      <w:r w:rsidR="00F52537" w:rsidRPr="00DD1D7E">
        <w:rPr>
          <w:sz w:val="22"/>
          <w:szCs w:val="22"/>
        </w:rPr>
        <w:t xml:space="preserve">umístěn </w:t>
      </w:r>
      <w:r w:rsidRPr="00DD1D7E">
        <w:rPr>
          <w:sz w:val="22"/>
          <w:szCs w:val="22"/>
        </w:rPr>
        <w:t>pod samostatnou záložkou „GDPR“ spolu s veškerými informacemi</w:t>
      </w:r>
      <w:r w:rsidR="00F52537" w:rsidRPr="00DD1D7E">
        <w:rPr>
          <w:sz w:val="22"/>
          <w:szCs w:val="22"/>
        </w:rPr>
        <w:t xml:space="preserve"> k zpracování osobních údajů</w:t>
      </w:r>
      <w:r w:rsidRPr="00DD1D7E">
        <w:rPr>
          <w:sz w:val="22"/>
          <w:szCs w:val="22"/>
        </w:rPr>
        <w:t xml:space="preserve">. </w:t>
      </w:r>
      <w:r w:rsidR="003E78E4" w:rsidRPr="00DD1D7E">
        <w:rPr>
          <w:sz w:val="22"/>
          <w:szCs w:val="22"/>
        </w:rPr>
        <w:t xml:space="preserve">O této změně pověřenec informoval ÚOOÚ. Další reakci ÚOOÚ Sdružení neobdrželo. </w:t>
      </w:r>
    </w:p>
    <w:p w:rsidR="000F27C6" w:rsidRPr="00DD1D7E" w:rsidRDefault="00F52537" w:rsidP="00F52537">
      <w:pPr>
        <w:ind w:left="284"/>
        <w:jc w:val="both"/>
        <w:rPr>
          <w:sz w:val="22"/>
          <w:szCs w:val="22"/>
        </w:rPr>
      </w:pPr>
      <w:r w:rsidRPr="00DD1D7E">
        <w:rPr>
          <w:sz w:val="22"/>
          <w:szCs w:val="22"/>
        </w:rPr>
        <w:t xml:space="preserve">Od provedení této změny počet žádostí o přístup k osobním údajům mírně klesl. </w:t>
      </w:r>
    </w:p>
    <w:p w:rsidR="00AA4626" w:rsidRPr="00DD1D7E" w:rsidRDefault="00AA4626" w:rsidP="00AA4626">
      <w:pPr>
        <w:ind w:left="720"/>
        <w:jc w:val="both"/>
        <w:rPr>
          <w:sz w:val="22"/>
          <w:szCs w:val="22"/>
        </w:rPr>
      </w:pPr>
    </w:p>
    <w:p w:rsidR="00FF4479" w:rsidRPr="00DD1D7E" w:rsidRDefault="00FF4479" w:rsidP="00560FA8">
      <w:pPr>
        <w:rPr>
          <w:sz w:val="22"/>
          <w:szCs w:val="22"/>
        </w:rPr>
      </w:pPr>
    </w:p>
    <w:p w:rsidR="00DD1D7E" w:rsidRPr="00DD1D7E" w:rsidRDefault="00DD1D7E" w:rsidP="00DD1D7E">
      <w:pPr>
        <w:rPr>
          <w:sz w:val="22"/>
          <w:szCs w:val="22"/>
        </w:rPr>
      </w:pPr>
      <w:r w:rsidRPr="00DD1D7E">
        <w:rPr>
          <w:sz w:val="22"/>
          <w:szCs w:val="22"/>
        </w:rPr>
        <w:t>Zpracovala:</w:t>
      </w:r>
    </w:p>
    <w:p w:rsidR="00DD1D7E" w:rsidRPr="00DD1D7E" w:rsidRDefault="00DD1D7E" w:rsidP="00DD1D7E">
      <w:pPr>
        <w:rPr>
          <w:sz w:val="22"/>
          <w:szCs w:val="22"/>
        </w:rPr>
      </w:pPr>
      <w:r w:rsidRPr="00DD1D7E">
        <w:rPr>
          <w:sz w:val="22"/>
          <w:szCs w:val="22"/>
        </w:rPr>
        <w:t xml:space="preserve">Dorota </w:t>
      </w:r>
      <w:proofErr w:type="spellStart"/>
      <w:r w:rsidRPr="00DD1D7E">
        <w:rPr>
          <w:sz w:val="22"/>
          <w:szCs w:val="22"/>
        </w:rPr>
        <w:t>Lazoriková</w:t>
      </w:r>
      <w:proofErr w:type="spellEnd"/>
    </w:p>
    <w:p w:rsidR="004071FA" w:rsidRPr="00DD1D7E" w:rsidRDefault="00DD1D7E" w:rsidP="00560FA8">
      <w:pPr>
        <w:rPr>
          <w:sz w:val="22"/>
          <w:szCs w:val="22"/>
        </w:rPr>
      </w:pPr>
      <w:r w:rsidRPr="00DD1D7E">
        <w:rPr>
          <w:sz w:val="22"/>
          <w:szCs w:val="22"/>
        </w:rPr>
        <w:t>Pověřenec ochrany údajů</w:t>
      </w:r>
    </w:p>
    <w:sectPr w:rsidR="004071FA" w:rsidRPr="00DD1D7E" w:rsidSect="00F17B8A">
      <w:headerReference w:type="default" r:id="rId8"/>
      <w:footerReference w:type="even" r:id="rId9"/>
      <w:footerReference w:type="default" r:id="rId10"/>
      <w:pgSz w:w="11906" w:h="16838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15CD" w:rsidRDefault="000A15CD">
      <w:r>
        <w:separator/>
      </w:r>
    </w:p>
  </w:endnote>
  <w:endnote w:type="continuationSeparator" w:id="0">
    <w:p w:rsidR="000A15CD" w:rsidRDefault="000A1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9BD" w:rsidRDefault="00E149BD" w:rsidP="00494021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E149BD" w:rsidRDefault="00E149BD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9BD" w:rsidRPr="00F17B8A" w:rsidRDefault="00E149BD" w:rsidP="00F17B8A">
    <w:pPr>
      <w:pStyle w:val="Zpat"/>
      <w:jc w:val="right"/>
      <w:rPr>
        <w:sz w:val="20"/>
        <w:szCs w:val="20"/>
      </w:rPr>
    </w:pPr>
    <w:r w:rsidRPr="00F17B8A">
      <w:rPr>
        <w:sz w:val="20"/>
        <w:szCs w:val="20"/>
      </w:rPr>
      <w:fldChar w:fldCharType="begin"/>
    </w:r>
    <w:r w:rsidRPr="00F17B8A">
      <w:rPr>
        <w:sz w:val="20"/>
        <w:szCs w:val="20"/>
      </w:rPr>
      <w:instrText xml:space="preserve"> PAGE   \* MERGEFORMAT </w:instrText>
    </w:r>
    <w:r w:rsidRPr="00F17B8A">
      <w:rPr>
        <w:sz w:val="20"/>
        <w:szCs w:val="20"/>
      </w:rPr>
      <w:fldChar w:fldCharType="separate"/>
    </w:r>
    <w:r w:rsidR="00C83DE1">
      <w:rPr>
        <w:noProof/>
        <w:sz w:val="20"/>
        <w:szCs w:val="20"/>
      </w:rPr>
      <w:t>2</w:t>
    </w:r>
    <w:r w:rsidRPr="00F17B8A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15CD" w:rsidRDefault="000A15CD">
      <w:r>
        <w:separator/>
      </w:r>
    </w:p>
  </w:footnote>
  <w:footnote w:type="continuationSeparator" w:id="0">
    <w:p w:rsidR="000A15CD" w:rsidRDefault="000A15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9BD" w:rsidRDefault="00E149BD">
    <w:pPr>
      <w:pStyle w:val="Zhlav"/>
    </w:pPr>
    <w:r>
      <w:object w:dxaOrig="11534" w:dyaOrig="30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05.65pt;height:54.7pt" o:ole="">
          <v:imagedata r:id="rId1" o:title=""/>
        </v:shape>
        <o:OLEObject Type="Embed" ProgID="MSPhotoEd.3" ShapeID="_x0000_i1025" DrawAspect="Content" ObjectID="_1643544549" r:id="rId2"/>
      </w:object>
    </w:r>
  </w:p>
  <w:p w:rsidR="00E149BD" w:rsidRDefault="00E149B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E007E3"/>
    <w:multiLevelType w:val="hybridMultilevel"/>
    <w:tmpl w:val="CC7E943C"/>
    <w:lvl w:ilvl="0" w:tplc="383EEDC0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557BD4"/>
    <w:multiLevelType w:val="hybridMultilevel"/>
    <w:tmpl w:val="97B81BBC"/>
    <w:lvl w:ilvl="0" w:tplc="B75E4386">
      <w:start w:val="1"/>
      <w:numFmt w:val="bullet"/>
      <w:lvlText w:val=""/>
      <w:lvlJc w:val="left"/>
      <w:pPr>
        <w:tabs>
          <w:tab w:val="num" w:pos="397"/>
        </w:tabs>
        <w:ind w:left="397" w:hanging="227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70"/>
        </w:tabs>
        <w:ind w:left="29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30"/>
        </w:tabs>
        <w:ind w:left="51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90"/>
        </w:tabs>
        <w:ind w:left="72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010"/>
        </w:tabs>
        <w:ind w:left="8010" w:hanging="360"/>
      </w:pPr>
      <w:rPr>
        <w:rFonts w:ascii="Wingdings" w:hAnsi="Wingdings" w:hint="default"/>
      </w:rPr>
    </w:lvl>
  </w:abstractNum>
  <w:abstractNum w:abstractNumId="2" w15:restartNumberingAfterBreak="0">
    <w:nsid w:val="326D42A8"/>
    <w:multiLevelType w:val="hybridMultilevel"/>
    <w:tmpl w:val="C164BFE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816462"/>
    <w:multiLevelType w:val="hybridMultilevel"/>
    <w:tmpl w:val="ADC04D7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A08370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2DD80B9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b w:val="0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2067078"/>
    <w:multiLevelType w:val="hybridMultilevel"/>
    <w:tmpl w:val="0310D386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18B2D6C"/>
    <w:multiLevelType w:val="hybridMultilevel"/>
    <w:tmpl w:val="6186DD2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3A4828"/>
    <w:multiLevelType w:val="hybridMultilevel"/>
    <w:tmpl w:val="0A50036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C9063D5"/>
    <w:multiLevelType w:val="hybridMultilevel"/>
    <w:tmpl w:val="047426D0"/>
    <w:lvl w:ilvl="0" w:tplc="03D8B6A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7"/>
  </w:num>
  <w:num w:numId="5">
    <w:abstractNumId w:val="0"/>
  </w:num>
  <w:num w:numId="6">
    <w:abstractNumId w:val="4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3D9"/>
    <w:rsid w:val="00002163"/>
    <w:rsid w:val="00012D22"/>
    <w:rsid w:val="0002628A"/>
    <w:rsid w:val="00030F0F"/>
    <w:rsid w:val="00036E80"/>
    <w:rsid w:val="00041CFE"/>
    <w:rsid w:val="000610CD"/>
    <w:rsid w:val="00063B06"/>
    <w:rsid w:val="00085B67"/>
    <w:rsid w:val="00087CA7"/>
    <w:rsid w:val="000955EC"/>
    <w:rsid w:val="000A15CD"/>
    <w:rsid w:val="000A35F0"/>
    <w:rsid w:val="000B3370"/>
    <w:rsid w:val="000C12D8"/>
    <w:rsid w:val="000D0A79"/>
    <w:rsid w:val="000D562B"/>
    <w:rsid w:val="000D5F46"/>
    <w:rsid w:val="000D6DB9"/>
    <w:rsid w:val="000E11BC"/>
    <w:rsid w:val="000E60B4"/>
    <w:rsid w:val="000F279F"/>
    <w:rsid w:val="000F27C6"/>
    <w:rsid w:val="00110E2C"/>
    <w:rsid w:val="001222B7"/>
    <w:rsid w:val="00124F5A"/>
    <w:rsid w:val="00130EB3"/>
    <w:rsid w:val="00135D57"/>
    <w:rsid w:val="00137194"/>
    <w:rsid w:val="00147E66"/>
    <w:rsid w:val="00162C8D"/>
    <w:rsid w:val="00163C97"/>
    <w:rsid w:val="0016562C"/>
    <w:rsid w:val="001851EB"/>
    <w:rsid w:val="001944CB"/>
    <w:rsid w:val="001A25CD"/>
    <w:rsid w:val="001A6B96"/>
    <w:rsid w:val="001A7810"/>
    <w:rsid w:val="001B5D60"/>
    <w:rsid w:val="001B6137"/>
    <w:rsid w:val="001B7BFA"/>
    <w:rsid w:val="001C3FB2"/>
    <w:rsid w:val="001D3E11"/>
    <w:rsid w:val="001E08CD"/>
    <w:rsid w:val="001E69D5"/>
    <w:rsid w:val="001F3B41"/>
    <w:rsid w:val="00201445"/>
    <w:rsid w:val="00207016"/>
    <w:rsid w:val="00212EC3"/>
    <w:rsid w:val="00214482"/>
    <w:rsid w:val="00216257"/>
    <w:rsid w:val="0021664A"/>
    <w:rsid w:val="00233EDF"/>
    <w:rsid w:val="00236381"/>
    <w:rsid w:val="00247B5F"/>
    <w:rsid w:val="00251612"/>
    <w:rsid w:val="002540C1"/>
    <w:rsid w:val="00256B45"/>
    <w:rsid w:val="00265A4B"/>
    <w:rsid w:val="00266F2B"/>
    <w:rsid w:val="00266F47"/>
    <w:rsid w:val="0026765C"/>
    <w:rsid w:val="00274F63"/>
    <w:rsid w:val="00286806"/>
    <w:rsid w:val="00286B70"/>
    <w:rsid w:val="00292AB8"/>
    <w:rsid w:val="00297D93"/>
    <w:rsid w:val="002A3588"/>
    <w:rsid w:val="002B2053"/>
    <w:rsid w:val="002C521C"/>
    <w:rsid w:val="002C6367"/>
    <w:rsid w:val="002D1473"/>
    <w:rsid w:val="002F38CB"/>
    <w:rsid w:val="002F4504"/>
    <w:rsid w:val="003009FB"/>
    <w:rsid w:val="00314AB5"/>
    <w:rsid w:val="00316659"/>
    <w:rsid w:val="00323B58"/>
    <w:rsid w:val="00323EE9"/>
    <w:rsid w:val="00330654"/>
    <w:rsid w:val="00335303"/>
    <w:rsid w:val="00341A98"/>
    <w:rsid w:val="00344F86"/>
    <w:rsid w:val="0034779A"/>
    <w:rsid w:val="0034796D"/>
    <w:rsid w:val="00354FEB"/>
    <w:rsid w:val="00357339"/>
    <w:rsid w:val="00363C14"/>
    <w:rsid w:val="00373BD7"/>
    <w:rsid w:val="0038239D"/>
    <w:rsid w:val="00392C8B"/>
    <w:rsid w:val="003A38A0"/>
    <w:rsid w:val="003A5313"/>
    <w:rsid w:val="003A65CB"/>
    <w:rsid w:val="003B0934"/>
    <w:rsid w:val="003B2EB1"/>
    <w:rsid w:val="003B46DD"/>
    <w:rsid w:val="003C213A"/>
    <w:rsid w:val="003C5422"/>
    <w:rsid w:val="003D077C"/>
    <w:rsid w:val="003D203C"/>
    <w:rsid w:val="003D39CD"/>
    <w:rsid w:val="003D44B4"/>
    <w:rsid w:val="003D511F"/>
    <w:rsid w:val="003E012B"/>
    <w:rsid w:val="003E78E4"/>
    <w:rsid w:val="003F13B9"/>
    <w:rsid w:val="004027AC"/>
    <w:rsid w:val="004071FA"/>
    <w:rsid w:val="00410685"/>
    <w:rsid w:val="00410906"/>
    <w:rsid w:val="00412251"/>
    <w:rsid w:val="0041674E"/>
    <w:rsid w:val="00420F6B"/>
    <w:rsid w:val="00422E6C"/>
    <w:rsid w:val="00423C8F"/>
    <w:rsid w:val="00425645"/>
    <w:rsid w:val="00434473"/>
    <w:rsid w:val="004552E6"/>
    <w:rsid w:val="0045550A"/>
    <w:rsid w:val="00465125"/>
    <w:rsid w:val="00472788"/>
    <w:rsid w:val="00473BCD"/>
    <w:rsid w:val="0047428A"/>
    <w:rsid w:val="0047505C"/>
    <w:rsid w:val="00475467"/>
    <w:rsid w:val="00475905"/>
    <w:rsid w:val="00485CA3"/>
    <w:rsid w:val="004900FC"/>
    <w:rsid w:val="00494021"/>
    <w:rsid w:val="00494A14"/>
    <w:rsid w:val="004A144A"/>
    <w:rsid w:val="004A496F"/>
    <w:rsid w:val="004A49EE"/>
    <w:rsid w:val="004A7014"/>
    <w:rsid w:val="004B0D9C"/>
    <w:rsid w:val="004B4ADD"/>
    <w:rsid w:val="004B600C"/>
    <w:rsid w:val="004C0BDD"/>
    <w:rsid w:val="004D1890"/>
    <w:rsid w:val="004D3F2C"/>
    <w:rsid w:val="004D41A5"/>
    <w:rsid w:val="004F4E5C"/>
    <w:rsid w:val="004F7280"/>
    <w:rsid w:val="00521067"/>
    <w:rsid w:val="00523721"/>
    <w:rsid w:val="00540A5A"/>
    <w:rsid w:val="00551327"/>
    <w:rsid w:val="00552D87"/>
    <w:rsid w:val="00556941"/>
    <w:rsid w:val="00560FA8"/>
    <w:rsid w:val="00563622"/>
    <w:rsid w:val="005656E7"/>
    <w:rsid w:val="00571D34"/>
    <w:rsid w:val="00582686"/>
    <w:rsid w:val="005846FA"/>
    <w:rsid w:val="00592038"/>
    <w:rsid w:val="0059255A"/>
    <w:rsid w:val="005A4BE4"/>
    <w:rsid w:val="005A6ABB"/>
    <w:rsid w:val="005B0EFB"/>
    <w:rsid w:val="005B115D"/>
    <w:rsid w:val="005C1BFD"/>
    <w:rsid w:val="005C26B3"/>
    <w:rsid w:val="005C546B"/>
    <w:rsid w:val="005D577E"/>
    <w:rsid w:val="005D7C35"/>
    <w:rsid w:val="005E0C32"/>
    <w:rsid w:val="005F5B01"/>
    <w:rsid w:val="006010E7"/>
    <w:rsid w:val="006075D1"/>
    <w:rsid w:val="00616CB6"/>
    <w:rsid w:val="00624EB2"/>
    <w:rsid w:val="006263F1"/>
    <w:rsid w:val="006360B1"/>
    <w:rsid w:val="00636334"/>
    <w:rsid w:val="00653834"/>
    <w:rsid w:val="006665B6"/>
    <w:rsid w:val="006668DE"/>
    <w:rsid w:val="00677BA9"/>
    <w:rsid w:val="006857A0"/>
    <w:rsid w:val="00685D44"/>
    <w:rsid w:val="00692720"/>
    <w:rsid w:val="00693A8F"/>
    <w:rsid w:val="00694E3A"/>
    <w:rsid w:val="006B12BC"/>
    <w:rsid w:val="006B22B9"/>
    <w:rsid w:val="006C24F8"/>
    <w:rsid w:val="006C3122"/>
    <w:rsid w:val="006D0250"/>
    <w:rsid w:val="006D391B"/>
    <w:rsid w:val="006D5DE4"/>
    <w:rsid w:val="006D7DBF"/>
    <w:rsid w:val="006E025E"/>
    <w:rsid w:val="006E4B3A"/>
    <w:rsid w:val="006F68EA"/>
    <w:rsid w:val="00710975"/>
    <w:rsid w:val="007109ED"/>
    <w:rsid w:val="00724284"/>
    <w:rsid w:val="0073613A"/>
    <w:rsid w:val="00744038"/>
    <w:rsid w:val="00760320"/>
    <w:rsid w:val="007674CF"/>
    <w:rsid w:val="00772EE6"/>
    <w:rsid w:val="00781C41"/>
    <w:rsid w:val="007820B7"/>
    <w:rsid w:val="00794DE6"/>
    <w:rsid w:val="007A0570"/>
    <w:rsid w:val="007B4F8A"/>
    <w:rsid w:val="007B5240"/>
    <w:rsid w:val="007B5786"/>
    <w:rsid w:val="007E679F"/>
    <w:rsid w:val="007F6EDF"/>
    <w:rsid w:val="0080476C"/>
    <w:rsid w:val="00806DEB"/>
    <w:rsid w:val="008145B0"/>
    <w:rsid w:val="008213B8"/>
    <w:rsid w:val="008309CD"/>
    <w:rsid w:val="008323F7"/>
    <w:rsid w:val="00863C2F"/>
    <w:rsid w:val="00876CE0"/>
    <w:rsid w:val="00886471"/>
    <w:rsid w:val="00890749"/>
    <w:rsid w:val="00891744"/>
    <w:rsid w:val="00894F39"/>
    <w:rsid w:val="008A638D"/>
    <w:rsid w:val="008A6EAD"/>
    <w:rsid w:val="008B4446"/>
    <w:rsid w:val="008C47C2"/>
    <w:rsid w:val="008C5A9B"/>
    <w:rsid w:val="008D494C"/>
    <w:rsid w:val="008D6144"/>
    <w:rsid w:val="008E36C0"/>
    <w:rsid w:val="008E5B19"/>
    <w:rsid w:val="008F3BF7"/>
    <w:rsid w:val="009017B7"/>
    <w:rsid w:val="00905CA4"/>
    <w:rsid w:val="00907293"/>
    <w:rsid w:val="0091294B"/>
    <w:rsid w:val="00916BC8"/>
    <w:rsid w:val="00923A18"/>
    <w:rsid w:val="0093412C"/>
    <w:rsid w:val="009401F3"/>
    <w:rsid w:val="009452D4"/>
    <w:rsid w:val="009542B8"/>
    <w:rsid w:val="00955003"/>
    <w:rsid w:val="00956241"/>
    <w:rsid w:val="0095778C"/>
    <w:rsid w:val="00980F89"/>
    <w:rsid w:val="00996232"/>
    <w:rsid w:val="009B54C8"/>
    <w:rsid w:val="009C5CC0"/>
    <w:rsid w:val="009C5DE9"/>
    <w:rsid w:val="009C6A07"/>
    <w:rsid w:val="009D028F"/>
    <w:rsid w:val="009D2147"/>
    <w:rsid w:val="00A00EF0"/>
    <w:rsid w:val="00A0267E"/>
    <w:rsid w:val="00A02985"/>
    <w:rsid w:val="00A077A3"/>
    <w:rsid w:val="00A163D9"/>
    <w:rsid w:val="00A16F15"/>
    <w:rsid w:val="00A21177"/>
    <w:rsid w:val="00A276B1"/>
    <w:rsid w:val="00A32125"/>
    <w:rsid w:val="00A33719"/>
    <w:rsid w:val="00A35D5A"/>
    <w:rsid w:val="00A42237"/>
    <w:rsid w:val="00A5170E"/>
    <w:rsid w:val="00A539D6"/>
    <w:rsid w:val="00A56ACF"/>
    <w:rsid w:val="00A623FB"/>
    <w:rsid w:val="00A671C4"/>
    <w:rsid w:val="00A80D45"/>
    <w:rsid w:val="00A812F9"/>
    <w:rsid w:val="00A938BF"/>
    <w:rsid w:val="00AA4626"/>
    <w:rsid w:val="00AA7C7B"/>
    <w:rsid w:val="00AC4077"/>
    <w:rsid w:val="00AD027F"/>
    <w:rsid w:val="00AE04F7"/>
    <w:rsid w:val="00AE095C"/>
    <w:rsid w:val="00AE4758"/>
    <w:rsid w:val="00AE75B0"/>
    <w:rsid w:val="00AF0953"/>
    <w:rsid w:val="00AF41D4"/>
    <w:rsid w:val="00AF6D60"/>
    <w:rsid w:val="00B4473A"/>
    <w:rsid w:val="00B465E8"/>
    <w:rsid w:val="00B76A15"/>
    <w:rsid w:val="00B76E0E"/>
    <w:rsid w:val="00B77611"/>
    <w:rsid w:val="00B80AB4"/>
    <w:rsid w:val="00BA06D9"/>
    <w:rsid w:val="00BA4F97"/>
    <w:rsid w:val="00BA5A77"/>
    <w:rsid w:val="00BC3A12"/>
    <w:rsid w:val="00BD1785"/>
    <w:rsid w:val="00BF4D5D"/>
    <w:rsid w:val="00BF6B51"/>
    <w:rsid w:val="00BF7C20"/>
    <w:rsid w:val="00C0426E"/>
    <w:rsid w:val="00C11476"/>
    <w:rsid w:val="00C12368"/>
    <w:rsid w:val="00C15FBA"/>
    <w:rsid w:val="00C20B35"/>
    <w:rsid w:val="00C31451"/>
    <w:rsid w:val="00C333A0"/>
    <w:rsid w:val="00C45D82"/>
    <w:rsid w:val="00C74FCC"/>
    <w:rsid w:val="00C824FC"/>
    <w:rsid w:val="00C82D20"/>
    <w:rsid w:val="00C83DE1"/>
    <w:rsid w:val="00C854BF"/>
    <w:rsid w:val="00C9208F"/>
    <w:rsid w:val="00CA7ED3"/>
    <w:rsid w:val="00CB1F34"/>
    <w:rsid w:val="00CB6329"/>
    <w:rsid w:val="00CC370D"/>
    <w:rsid w:val="00CC6A0E"/>
    <w:rsid w:val="00CD0F4C"/>
    <w:rsid w:val="00CD4EF5"/>
    <w:rsid w:val="00CE1387"/>
    <w:rsid w:val="00CF28AF"/>
    <w:rsid w:val="00CF5FCE"/>
    <w:rsid w:val="00D06CAC"/>
    <w:rsid w:val="00D11A29"/>
    <w:rsid w:val="00D22160"/>
    <w:rsid w:val="00D23018"/>
    <w:rsid w:val="00D30515"/>
    <w:rsid w:val="00D379FE"/>
    <w:rsid w:val="00D4166D"/>
    <w:rsid w:val="00D43BD0"/>
    <w:rsid w:val="00D44268"/>
    <w:rsid w:val="00D4519E"/>
    <w:rsid w:val="00D47094"/>
    <w:rsid w:val="00D61143"/>
    <w:rsid w:val="00D7137C"/>
    <w:rsid w:val="00D713E9"/>
    <w:rsid w:val="00D81B76"/>
    <w:rsid w:val="00D82561"/>
    <w:rsid w:val="00D95D17"/>
    <w:rsid w:val="00D96033"/>
    <w:rsid w:val="00D962DF"/>
    <w:rsid w:val="00D962EF"/>
    <w:rsid w:val="00DC4C11"/>
    <w:rsid w:val="00DD1D7E"/>
    <w:rsid w:val="00DD7E58"/>
    <w:rsid w:val="00DF0B56"/>
    <w:rsid w:val="00DF3AA1"/>
    <w:rsid w:val="00DF43FF"/>
    <w:rsid w:val="00DF6A1F"/>
    <w:rsid w:val="00DF79BA"/>
    <w:rsid w:val="00E149BD"/>
    <w:rsid w:val="00E15E18"/>
    <w:rsid w:val="00E178F0"/>
    <w:rsid w:val="00E21730"/>
    <w:rsid w:val="00E21EFF"/>
    <w:rsid w:val="00E41E63"/>
    <w:rsid w:val="00E43255"/>
    <w:rsid w:val="00E47436"/>
    <w:rsid w:val="00E53FF6"/>
    <w:rsid w:val="00E625BA"/>
    <w:rsid w:val="00E65153"/>
    <w:rsid w:val="00E675F7"/>
    <w:rsid w:val="00E820BE"/>
    <w:rsid w:val="00E83779"/>
    <w:rsid w:val="00E8735C"/>
    <w:rsid w:val="00E97B08"/>
    <w:rsid w:val="00EA0AA0"/>
    <w:rsid w:val="00EA21DC"/>
    <w:rsid w:val="00EB5D37"/>
    <w:rsid w:val="00EC4099"/>
    <w:rsid w:val="00ED18A8"/>
    <w:rsid w:val="00ED787C"/>
    <w:rsid w:val="00EE3885"/>
    <w:rsid w:val="00EE6B2B"/>
    <w:rsid w:val="00EF2976"/>
    <w:rsid w:val="00F01ED1"/>
    <w:rsid w:val="00F0226A"/>
    <w:rsid w:val="00F053D9"/>
    <w:rsid w:val="00F068F6"/>
    <w:rsid w:val="00F06FAE"/>
    <w:rsid w:val="00F11BAC"/>
    <w:rsid w:val="00F12C18"/>
    <w:rsid w:val="00F175C5"/>
    <w:rsid w:val="00F17B8A"/>
    <w:rsid w:val="00F2070C"/>
    <w:rsid w:val="00F3077E"/>
    <w:rsid w:val="00F41D91"/>
    <w:rsid w:val="00F44CD4"/>
    <w:rsid w:val="00F52537"/>
    <w:rsid w:val="00F53B6E"/>
    <w:rsid w:val="00F65923"/>
    <w:rsid w:val="00F67CD1"/>
    <w:rsid w:val="00F704F6"/>
    <w:rsid w:val="00F76DA0"/>
    <w:rsid w:val="00F7710A"/>
    <w:rsid w:val="00F82C01"/>
    <w:rsid w:val="00F85E60"/>
    <w:rsid w:val="00F95B41"/>
    <w:rsid w:val="00F977EB"/>
    <w:rsid w:val="00F97BC6"/>
    <w:rsid w:val="00FA4C72"/>
    <w:rsid w:val="00FB2398"/>
    <w:rsid w:val="00FB7774"/>
    <w:rsid w:val="00FB7B14"/>
    <w:rsid w:val="00FD121B"/>
    <w:rsid w:val="00FD23AD"/>
    <w:rsid w:val="00FD4BA9"/>
    <w:rsid w:val="00FE7401"/>
    <w:rsid w:val="00FE7F36"/>
    <w:rsid w:val="00FF3545"/>
    <w:rsid w:val="00FF4479"/>
    <w:rsid w:val="00FF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  <w15:chartTrackingRefBased/>
  <w15:docId w15:val="{EBB3113D-D8B9-4F83-98BA-77223505A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77BA9"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pPr>
      <w:keepNext/>
      <w:ind w:left="360"/>
      <w:outlineLvl w:val="1"/>
    </w:pPr>
    <w:rPr>
      <w:i/>
      <w:iCs/>
      <w:color w:val="FF0000"/>
    </w:rPr>
  </w:style>
  <w:style w:type="paragraph" w:styleId="Nadpis4">
    <w:name w:val="heading 4"/>
    <w:basedOn w:val="Normln"/>
    <w:next w:val="Normln"/>
    <w:qFormat/>
    <w:pPr>
      <w:keepNext/>
      <w:ind w:left="360"/>
      <w:outlineLvl w:val="3"/>
    </w:pPr>
    <w:rPr>
      <w:b/>
      <w:bCs/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bCs/>
      <w:sz w:val="28"/>
    </w:rPr>
  </w:style>
  <w:style w:type="paragraph" w:styleId="Zkladntextodsazen">
    <w:name w:val="Body Text Indent"/>
    <w:basedOn w:val="Normln"/>
    <w:pPr>
      <w:ind w:left="360"/>
    </w:pPr>
    <w:rPr>
      <w:i/>
      <w:iCs/>
      <w:color w:val="FF0000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character" w:styleId="slostrnky">
    <w:name w:val="page number"/>
    <w:basedOn w:val="Standardnpsmoodstavce"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rsid w:val="00D44268"/>
    <w:pPr>
      <w:spacing w:after="120"/>
    </w:pPr>
  </w:style>
  <w:style w:type="character" w:customStyle="1" w:styleId="mezery">
    <w:name w:val="mezery"/>
    <w:rsid w:val="00D44268"/>
    <w:rPr>
      <w:rFonts w:ascii="Times New Roman" w:hAnsi="Times New Roman"/>
      <w:b/>
      <w:spacing w:val="60"/>
      <w:sz w:val="24"/>
      <w:szCs w:val="24"/>
    </w:rPr>
  </w:style>
  <w:style w:type="paragraph" w:styleId="Textbubliny">
    <w:name w:val="Balloon Text"/>
    <w:basedOn w:val="Normln"/>
    <w:semiHidden/>
    <w:rsid w:val="002C6367"/>
    <w:rPr>
      <w:rFonts w:ascii="Tahoma" w:hAnsi="Tahoma" w:cs="Tahoma"/>
      <w:sz w:val="16"/>
      <w:szCs w:val="16"/>
    </w:rPr>
  </w:style>
  <w:style w:type="character" w:styleId="Odkaznakoment">
    <w:name w:val="annotation reference"/>
    <w:semiHidden/>
    <w:rsid w:val="0034779A"/>
    <w:rPr>
      <w:sz w:val="16"/>
      <w:szCs w:val="16"/>
    </w:rPr>
  </w:style>
  <w:style w:type="paragraph" w:styleId="Textkomente">
    <w:name w:val="annotation text"/>
    <w:basedOn w:val="Normln"/>
    <w:semiHidden/>
    <w:rsid w:val="0034779A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34779A"/>
    <w:rPr>
      <w:b/>
      <w:bCs/>
    </w:rPr>
  </w:style>
  <w:style w:type="character" w:customStyle="1" w:styleId="ZpatChar">
    <w:name w:val="Zápatí Char"/>
    <w:link w:val="Zpat"/>
    <w:uiPriority w:val="99"/>
    <w:rsid w:val="00F17B8A"/>
    <w:rPr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D7C35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D7C35"/>
  </w:style>
  <w:style w:type="character" w:styleId="Znakapoznpodarou">
    <w:name w:val="footnote reference"/>
    <w:uiPriority w:val="99"/>
    <w:semiHidden/>
    <w:unhideWhenUsed/>
    <w:rsid w:val="005D7C35"/>
    <w:rPr>
      <w:vertAlign w:val="superscript"/>
    </w:rPr>
  </w:style>
  <w:style w:type="character" w:styleId="Hypertextovodkaz">
    <w:name w:val="Hyperlink"/>
    <w:uiPriority w:val="99"/>
    <w:unhideWhenUsed/>
    <w:rsid w:val="00A077A3"/>
    <w:rPr>
      <w:color w:val="0000FF"/>
      <w:u w:val="single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E21730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E21730"/>
  </w:style>
  <w:style w:type="character" w:styleId="Odkaznavysvtlivky">
    <w:name w:val="endnote reference"/>
    <w:uiPriority w:val="99"/>
    <w:semiHidden/>
    <w:unhideWhenUsed/>
    <w:rsid w:val="00E217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7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06DB95-7A15-449D-9904-733743AEA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540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Návrh rozpočtu sdružení SOLUS na rok 2002</vt:lpstr>
    </vt:vector>
  </TitlesOfParts>
  <Company>Cetelem</Company>
  <LinksUpToDate>false</LinksUpToDate>
  <CharactersWithSpaces>3753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rozpočtu sdružení SOLUS na rok 2002</dc:title>
  <dc:subject/>
  <dc:creator>Solus</dc:creator>
  <cp:keywords/>
  <cp:lastModifiedBy>Renata Lukášová</cp:lastModifiedBy>
  <cp:revision>7</cp:revision>
  <cp:lastPrinted>2017-02-13T14:32:00Z</cp:lastPrinted>
  <dcterms:created xsi:type="dcterms:W3CDTF">2020-01-16T12:59:00Z</dcterms:created>
  <dcterms:modified xsi:type="dcterms:W3CDTF">2020-02-18T14:23:00Z</dcterms:modified>
</cp:coreProperties>
</file>